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1976" w14:textId="77777777" w:rsidR="00B9262D" w:rsidRDefault="009E5631" w:rsidP="00B9262D">
      <w:pPr>
        <w:jc w:val="center"/>
        <w:rPr>
          <w:b/>
          <w:sz w:val="40"/>
          <w:szCs w:val="40"/>
        </w:rPr>
      </w:pPr>
      <w:r w:rsidRPr="00D119D1">
        <w:rPr>
          <w:b/>
          <w:sz w:val="40"/>
          <w:szCs w:val="40"/>
        </w:rPr>
        <w:t xml:space="preserve">Statement from the Executive of the Association of Leaders of Missionaries and Religious of Ireland </w:t>
      </w:r>
    </w:p>
    <w:p w14:paraId="3B4EFBCF" w14:textId="093C6E60" w:rsidR="003122F6" w:rsidRPr="00D119D1" w:rsidRDefault="009E5631" w:rsidP="00B9262D">
      <w:pPr>
        <w:jc w:val="center"/>
        <w:rPr>
          <w:b/>
          <w:sz w:val="40"/>
          <w:szCs w:val="40"/>
        </w:rPr>
      </w:pPr>
      <w:r w:rsidRPr="00D119D1">
        <w:rPr>
          <w:b/>
          <w:sz w:val="40"/>
          <w:szCs w:val="40"/>
        </w:rPr>
        <w:t>on the war in Ukraine</w:t>
      </w:r>
    </w:p>
    <w:p w14:paraId="6C0710FC" w14:textId="66237540" w:rsidR="009E5631" w:rsidRDefault="009E5631"/>
    <w:p w14:paraId="7956130E" w14:textId="7625F51F" w:rsidR="009E5631" w:rsidRDefault="009E5631"/>
    <w:p w14:paraId="00CB6CBE" w14:textId="46F7A448" w:rsidR="009E5631" w:rsidRPr="009E5631" w:rsidRDefault="009E5631" w:rsidP="009E5631">
      <w:pPr>
        <w:rPr>
          <w:sz w:val="28"/>
          <w:szCs w:val="28"/>
        </w:rPr>
      </w:pPr>
      <w:r>
        <w:rPr>
          <w:sz w:val="28"/>
          <w:szCs w:val="28"/>
        </w:rPr>
        <w:t xml:space="preserve">It was with shock and disbelief that we awoke last Thursday morning to the news that </w:t>
      </w:r>
      <w:r w:rsidR="00D119D1">
        <w:rPr>
          <w:sz w:val="28"/>
          <w:szCs w:val="28"/>
        </w:rPr>
        <w:t xml:space="preserve">the </w:t>
      </w:r>
      <w:r>
        <w:rPr>
          <w:sz w:val="28"/>
          <w:szCs w:val="28"/>
        </w:rPr>
        <w:t>Russia</w:t>
      </w:r>
      <w:r w:rsidR="00D119D1">
        <w:rPr>
          <w:sz w:val="28"/>
          <w:szCs w:val="28"/>
        </w:rPr>
        <w:t>n Federation</w:t>
      </w:r>
      <w:r>
        <w:rPr>
          <w:sz w:val="28"/>
          <w:szCs w:val="28"/>
        </w:rPr>
        <w:t xml:space="preserve"> had invaded Ukraine. Our thoughts turned</w:t>
      </w:r>
      <w:r w:rsidR="00D119D1">
        <w:rPr>
          <w:sz w:val="28"/>
          <w:szCs w:val="28"/>
        </w:rPr>
        <w:t xml:space="preserve"> at once </w:t>
      </w:r>
      <w:r>
        <w:rPr>
          <w:sz w:val="28"/>
          <w:szCs w:val="28"/>
        </w:rPr>
        <w:t>to the Ukrainian people who are now suffering greatly</w:t>
      </w:r>
      <w:r w:rsidR="00D119D1">
        <w:rPr>
          <w:sz w:val="28"/>
          <w:szCs w:val="28"/>
        </w:rPr>
        <w:t xml:space="preserve"> and to the innocents caught up in this struggle</w:t>
      </w:r>
      <w:r>
        <w:rPr>
          <w:sz w:val="28"/>
          <w:szCs w:val="28"/>
        </w:rPr>
        <w:t xml:space="preserve">. The words of Pope St John XXIII in </w:t>
      </w:r>
      <w:r>
        <w:rPr>
          <w:i/>
          <w:sz w:val="28"/>
          <w:szCs w:val="28"/>
        </w:rPr>
        <w:t xml:space="preserve">Pacem in terris </w:t>
      </w:r>
      <w:r>
        <w:rPr>
          <w:sz w:val="28"/>
          <w:szCs w:val="28"/>
        </w:rPr>
        <w:t>come to mind</w:t>
      </w:r>
      <w:r w:rsidR="00F172B1"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r w:rsidRPr="009E5631">
        <w:rPr>
          <w:sz w:val="28"/>
          <w:szCs w:val="28"/>
        </w:rPr>
        <w:t xml:space="preserve">Each </w:t>
      </w:r>
      <w:r>
        <w:rPr>
          <w:sz w:val="28"/>
          <w:szCs w:val="28"/>
        </w:rPr>
        <w:t>(nation)</w:t>
      </w:r>
      <w:r w:rsidRPr="009E5631">
        <w:rPr>
          <w:sz w:val="28"/>
          <w:szCs w:val="28"/>
        </w:rPr>
        <w:t xml:space="preserve"> has the right to exist, to develop, and to possess the necessary means and accept a primary responsibility for its own development. Each is also legitimately entitled to its good name and to the respect which is its due</w:t>
      </w:r>
      <w:r w:rsidR="00DD5576">
        <w:rPr>
          <w:sz w:val="28"/>
          <w:szCs w:val="28"/>
        </w:rPr>
        <w:t xml:space="preserve">… </w:t>
      </w:r>
      <w:r w:rsidRPr="009E5631">
        <w:rPr>
          <w:sz w:val="28"/>
          <w:szCs w:val="28"/>
        </w:rPr>
        <w:t>some nations may have attained to a superior degree of scientific, cultural and economic development. But that does not entitle them to exert unjust political domination over other nations. It means that they have to make a greater contribution to the common cause of social progress.</w:t>
      </w:r>
      <w:r w:rsidR="00DD5576">
        <w:rPr>
          <w:sz w:val="28"/>
          <w:szCs w:val="28"/>
        </w:rPr>
        <w:t>”</w:t>
      </w:r>
    </w:p>
    <w:p w14:paraId="77E889FB" w14:textId="77777777" w:rsidR="009E5631" w:rsidRDefault="009E5631" w:rsidP="009E5631">
      <w:pPr>
        <w:rPr>
          <w:sz w:val="28"/>
          <w:szCs w:val="28"/>
        </w:rPr>
      </w:pPr>
    </w:p>
    <w:p w14:paraId="28939583" w14:textId="7C580226" w:rsidR="009E5631" w:rsidRDefault="009E5631" w:rsidP="009E5631">
      <w:pPr>
        <w:rPr>
          <w:sz w:val="28"/>
          <w:szCs w:val="28"/>
        </w:rPr>
      </w:pPr>
      <w:r>
        <w:rPr>
          <w:sz w:val="28"/>
          <w:szCs w:val="28"/>
        </w:rPr>
        <w:t>We offer our prayerful support to the missionaries and religious who have chosen to remain in Ukraine during this conflict and who have received refugees fleeing the fighting</w:t>
      </w:r>
      <w:r w:rsidR="00DD5576">
        <w:rPr>
          <w:sz w:val="28"/>
          <w:szCs w:val="28"/>
        </w:rPr>
        <w:t xml:space="preserve">. May the Lord be close to </w:t>
      </w:r>
      <w:r w:rsidR="00D119D1">
        <w:rPr>
          <w:sz w:val="28"/>
          <w:szCs w:val="28"/>
        </w:rPr>
        <w:t>you all in these terrible times, for “The Lord is close to the broken-hearted; those whose spirit is crushed he will save.” (Psalm 34,19)</w:t>
      </w:r>
    </w:p>
    <w:p w14:paraId="0007B5F4" w14:textId="77777777" w:rsidR="00DD5576" w:rsidRDefault="00DD5576" w:rsidP="009E5631">
      <w:pPr>
        <w:rPr>
          <w:sz w:val="28"/>
          <w:szCs w:val="28"/>
        </w:rPr>
      </w:pPr>
    </w:p>
    <w:p w14:paraId="40DB910A" w14:textId="674CD302" w:rsidR="009E5631" w:rsidRPr="008A2DAA" w:rsidRDefault="009E5631" w:rsidP="009E5631">
      <w:pPr>
        <w:rPr>
          <w:sz w:val="28"/>
          <w:szCs w:val="28"/>
        </w:rPr>
      </w:pPr>
      <w:r>
        <w:rPr>
          <w:sz w:val="28"/>
          <w:szCs w:val="28"/>
        </w:rPr>
        <w:t xml:space="preserve">Pope Francis has asked that Ash Wednesday become a day of special prayer and fasting for peace in Ukraine. We stand in solidarity with the suffering people of Ukraine and those people in the Russian Federation protesting against this </w:t>
      </w:r>
      <w:r w:rsidR="00DD5576">
        <w:rPr>
          <w:sz w:val="28"/>
          <w:szCs w:val="28"/>
        </w:rPr>
        <w:t>war. We call on all our memb</w:t>
      </w:r>
      <w:r w:rsidR="00C106A2">
        <w:rPr>
          <w:sz w:val="28"/>
          <w:szCs w:val="28"/>
        </w:rPr>
        <w:t>ers and all people of good will</w:t>
      </w:r>
      <w:r w:rsidR="00D119D1">
        <w:rPr>
          <w:sz w:val="28"/>
          <w:szCs w:val="28"/>
        </w:rPr>
        <w:t xml:space="preserve"> to join with us on </w:t>
      </w:r>
      <w:r w:rsidR="00F172B1">
        <w:rPr>
          <w:sz w:val="28"/>
          <w:szCs w:val="28"/>
        </w:rPr>
        <w:t xml:space="preserve">this Ash </w:t>
      </w:r>
      <w:r w:rsidR="00D119D1">
        <w:rPr>
          <w:sz w:val="28"/>
          <w:szCs w:val="28"/>
        </w:rPr>
        <w:t>Wednesday in prayer and fasting for peace</w:t>
      </w:r>
      <w:r>
        <w:rPr>
          <w:sz w:val="28"/>
          <w:szCs w:val="28"/>
        </w:rPr>
        <w:t>.</w:t>
      </w:r>
    </w:p>
    <w:p w14:paraId="10159F79" w14:textId="0947D80F" w:rsidR="009E5631" w:rsidRDefault="009E5631"/>
    <w:p w14:paraId="6C0857D9" w14:textId="77777777" w:rsidR="00F172B1" w:rsidRDefault="00F172B1">
      <w:pPr>
        <w:rPr>
          <w:sz w:val="28"/>
          <w:szCs w:val="28"/>
        </w:rPr>
      </w:pPr>
    </w:p>
    <w:p w14:paraId="2438733E" w14:textId="171F00CB" w:rsidR="00F172B1" w:rsidRPr="00F172B1" w:rsidRDefault="00F172B1">
      <w:pPr>
        <w:rPr>
          <w:sz w:val="28"/>
          <w:szCs w:val="28"/>
        </w:rPr>
      </w:pPr>
      <w:r w:rsidRPr="00F172B1">
        <w:rPr>
          <w:sz w:val="28"/>
          <w:szCs w:val="28"/>
        </w:rPr>
        <w:t>Abbot Brendan Coffey OSB</w:t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  <w:t>David Rose</w:t>
      </w:r>
    </w:p>
    <w:p w14:paraId="114163F7" w14:textId="3B1AA128" w:rsidR="00F172B1" w:rsidRPr="00F172B1" w:rsidRDefault="00F172B1">
      <w:pPr>
        <w:rPr>
          <w:sz w:val="28"/>
          <w:szCs w:val="28"/>
        </w:rPr>
      </w:pPr>
      <w:r w:rsidRPr="00F172B1">
        <w:rPr>
          <w:sz w:val="28"/>
          <w:szCs w:val="28"/>
        </w:rPr>
        <w:t>President, AMRI</w:t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</w:r>
      <w:r w:rsidRPr="00F172B1">
        <w:rPr>
          <w:sz w:val="28"/>
          <w:szCs w:val="28"/>
        </w:rPr>
        <w:tab/>
        <w:t>Secretary General, AMRI</w:t>
      </w:r>
    </w:p>
    <w:sectPr w:rsidR="00F172B1" w:rsidRPr="00F172B1" w:rsidSect="00F32675">
      <w:headerReference w:type="default" r:id="rId6"/>
      <w:footerReference w:type="default" r:id="rId7"/>
      <w:pgSz w:w="11906" w:h="16838"/>
      <w:pgMar w:top="1440" w:right="1440" w:bottom="1440" w:left="1440" w:header="96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C075" w14:textId="77777777" w:rsidR="00857A34" w:rsidRDefault="00857A34" w:rsidP="00F32675">
      <w:r>
        <w:separator/>
      </w:r>
    </w:p>
  </w:endnote>
  <w:endnote w:type="continuationSeparator" w:id="0">
    <w:p w14:paraId="7CA36C5C" w14:textId="77777777" w:rsidR="00857A34" w:rsidRDefault="00857A34" w:rsidP="00F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9AEC" w14:textId="77777777" w:rsidR="00F32675" w:rsidRDefault="00F32675">
    <w:pPr>
      <w:pStyle w:val="Footer"/>
    </w:pPr>
  </w:p>
  <w:p w14:paraId="48DDFA85" w14:textId="77777777" w:rsidR="00F32675" w:rsidRPr="00767AF4" w:rsidRDefault="00F32675" w:rsidP="00F32675">
    <w:pPr>
      <w:jc w:val="center"/>
      <w:rPr>
        <w:rFonts w:ascii="Cambria" w:eastAsia="MS Mincho" w:hAnsi="Cambria" w:cstheme="minorHAnsi"/>
        <w:sz w:val="16"/>
        <w:szCs w:val="16"/>
      </w:rPr>
    </w:pPr>
    <w:r w:rsidRPr="00767AF4">
      <w:rPr>
        <w:rFonts w:ascii="Cambria" w:eastAsia="MS Mincho" w:hAnsi="Cambria" w:cstheme="minorHAnsi"/>
        <w:sz w:val="16"/>
        <w:szCs w:val="16"/>
      </w:rPr>
      <w:t>ASSOCIATION OF LEADERS OF MISSIONARIES AND RELIGIOUS OF IRELAND, CLG</w:t>
    </w:r>
    <w:r w:rsidRPr="00767AF4">
      <w:rPr>
        <w:rFonts w:ascii="Cambria" w:eastAsia="MS Mincho" w:hAnsi="Cambria" w:cstheme="minorHAnsi"/>
        <w:i/>
        <w:sz w:val="16"/>
        <w:szCs w:val="16"/>
      </w:rPr>
      <w:t>.</w:t>
    </w:r>
  </w:p>
  <w:p w14:paraId="06E08F4B" w14:textId="77777777" w:rsidR="00F32675" w:rsidRPr="00767AF4" w:rsidRDefault="00F32675" w:rsidP="00F32675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theme="minorHAnsi"/>
        <w:sz w:val="12"/>
        <w:szCs w:val="12"/>
      </w:rPr>
    </w:pPr>
    <w:r w:rsidRPr="00767AF4">
      <w:rPr>
        <w:rFonts w:ascii="Times New Roman" w:eastAsia="Times New Roman" w:hAnsi="Times New Roman" w:cstheme="minorHAnsi"/>
        <w:sz w:val="12"/>
        <w:szCs w:val="12"/>
      </w:rPr>
      <w:t>AMRI is a registered charity. CHY9301.  CRA 20023263.  Registered in Dublin, Ireland. CRO 529508.</w:t>
    </w:r>
  </w:p>
  <w:p w14:paraId="6FE5F4F4" w14:textId="0254A860" w:rsidR="00F32675" w:rsidRDefault="00F32675" w:rsidP="00F32675">
    <w:pPr>
      <w:jc w:val="center"/>
      <w:rPr>
        <w:rFonts w:ascii="Cambria" w:eastAsia="MS Mincho" w:hAnsi="Cambria" w:cstheme="minorHAnsi"/>
        <w:sz w:val="12"/>
        <w:szCs w:val="12"/>
      </w:rPr>
    </w:pPr>
    <w:r w:rsidRPr="00767AF4">
      <w:rPr>
        <w:rFonts w:ascii="Cambria" w:eastAsia="MS Mincho" w:hAnsi="Cambria" w:cstheme="minorHAnsi"/>
        <w:b/>
        <w:sz w:val="12"/>
        <w:szCs w:val="12"/>
      </w:rPr>
      <w:t>Directors:</w:t>
    </w:r>
    <w:r w:rsidRPr="00767AF4">
      <w:rPr>
        <w:rFonts w:ascii="Cambria" w:eastAsia="MS Mincho" w:hAnsi="Cambria" w:cstheme="minorHAnsi"/>
        <w:sz w:val="12"/>
        <w:szCs w:val="12"/>
      </w:rPr>
      <w:t xml:space="preserve"> </w:t>
    </w:r>
    <w:r w:rsidR="00BD5E48">
      <w:rPr>
        <w:rFonts w:ascii="Cambria" w:eastAsia="MS Mincho" w:hAnsi="Cambria" w:cstheme="minorHAnsi"/>
        <w:sz w:val="12"/>
        <w:szCs w:val="12"/>
      </w:rPr>
      <w:t xml:space="preserve">Dan Baragry, </w:t>
    </w:r>
    <w:r w:rsidRPr="00767AF4">
      <w:rPr>
        <w:rFonts w:ascii="Cambria" w:eastAsia="MS Mincho" w:hAnsi="Cambria" w:cstheme="minorHAnsi"/>
        <w:sz w:val="12"/>
        <w:szCs w:val="12"/>
      </w:rPr>
      <w:t xml:space="preserve">Brendan Coffey, </w:t>
    </w:r>
    <w:r w:rsidR="00BD5E48">
      <w:rPr>
        <w:rFonts w:ascii="Cambria" w:eastAsia="MS Mincho" w:hAnsi="Cambria" w:cstheme="minorHAnsi"/>
        <w:sz w:val="12"/>
        <w:szCs w:val="12"/>
      </w:rPr>
      <w:t xml:space="preserve">Ray Dwyer, Denise Flack, </w:t>
    </w:r>
    <w:r>
      <w:rPr>
        <w:rFonts w:ascii="Cambria" w:eastAsia="MS Mincho" w:hAnsi="Cambria" w:cstheme="minorHAnsi"/>
        <w:sz w:val="12"/>
        <w:szCs w:val="12"/>
      </w:rPr>
      <w:t>Mary</w:t>
    </w:r>
    <w:r w:rsidR="00BD5E48">
      <w:rPr>
        <w:rFonts w:ascii="Cambria" w:eastAsia="MS Mincho" w:hAnsi="Cambria" w:cstheme="minorHAnsi"/>
        <w:sz w:val="12"/>
        <w:szCs w:val="12"/>
      </w:rPr>
      <w:t xml:space="preserve"> </w:t>
    </w:r>
    <w:r>
      <w:rPr>
        <w:rFonts w:ascii="Cambria" w:eastAsia="MS Mincho" w:hAnsi="Cambria" w:cstheme="minorHAnsi"/>
        <w:sz w:val="12"/>
        <w:szCs w:val="12"/>
      </w:rPr>
      <w:t xml:space="preserve">Hanrahan, </w:t>
    </w:r>
    <w:r w:rsidRPr="00767AF4">
      <w:rPr>
        <w:rFonts w:ascii="Cambria" w:eastAsia="MS Mincho" w:hAnsi="Cambria" w:cstheme="minorHAnsi"/>
        <w:sz w:val="12"/>
        <w:szCs w:val="12"/>
      </w:rPr>
      <w:t xml:space="preserve"> </w:t>
    </w:r>
    <w:r w:rsidR="00BD5E48">
      <w:rPr>
        <w:rFonts w:ascii="Cambria" w:eastAsia="MS Mincho" w:hAnsi="Cambria" w:cstheme="minorHAnsi"/>
        <w:sz w:val="12"/>
        <w:szCs w:val="12"/>
      </w:rPr>
      <w:t xml:space="preserve">Anne Harte Barry, Ray Husband, Martin Kelly, </w:t>
    </w:r>
    <w:r w:rsidRPr="00767AF4">
      <w:rPr>
        <w:rFonts w:ascii="Cambria" w:eastAsia="MS Mincho" w:hAnsi="Cambria" w:cstheme="minorHAnsi"/>
        <w:sz w:val="12"/>
        <w:szCs w:val="12"/>
      </w:rPr>
      <w:t xml:space="preserve">Timothy Lehane, Paula Molloy, </w:t>
    </w:r>
    <w:r w:rsidR="00BD5E48">
      <w:rPr>
        <w:rFonts w:ascii="Cambria" w:eastAsia="MS Mincho" w:hAnsi="Cambria" w:cstheme="minorHAnsi"/>
        <w:sz w:val="12"/>
        <w:szCs w:val="12"/>
      </w:rPr>
      <w:t>Breege O’Neill</w:t>
    </w:r>
  </w:p>
  <w:p w14:paraId="63F32422" w14:textId="77777777" w:rsidR="00F32675" w:rsidRPr="00767AF4" w:rsidRDefault="00F32675" w:rsidP="00F32675">
    <w:pPr>
      <w:jc w:val="center"/>
      <w:rPr>
        <w:rFonts w:ascii="Cambria" w:eastAsia="MS Mincho" w:hAnsi="Cambria" w:cstheme="minorHAnsi"/>
        <w:sz w:val="12"/>
        <w:szCs w:val="12"/>
      </w:rPr>
    </w:pPr>
  </w:p>
  <w:p w14:paraId="01BE10FC" w14:textId="77777777" w:rsidR="00F32675" w:rsidRDefault="00F32675" w:rsidP="00F32675">
    <w:pPr>
      <w:pStyle w:val="Footer"/>
      <w:ind w:hanging="1418"/>
    </w:pPr>
    <w:r>
      <w:rPr>
        <w:noProof/>
        <w:lang w:eastAsia="en-IE"/>
      </w:rPr>
      <w:drawing>
        <wp:inline distT="0" distB="0" distL="0" distR="0" wp14:anchorId="25184B55" wp14:editId="300EB786">
          <wp:extent cx="7552690" cy="237507"/>
          <wp:effectExtent l="0" t="0" r="3810" b="3810"/>
          <wp:docPr id="21" name="Picture 2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172"/>
                  <a:stretch/>
                </pic:blipFill>
                <pic:spPr bwMode="auto">
                  <a:xfrm>
                    <a:off x="0" y="0"/>
                    <a:ext cx="15756751" cy="4954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62BD" w14:textId="77777777" w:rsidR="00857A34" w:rsidRDefault="00857A34" w:rsidP="00F32675">
      <w:r>
        <w:separator/>
      </w:r>
    </w:p>
  </w:footnote>
  <w:footnote w:type="continuationSeparator" w:id="0">
    <w:p w14:paraId="37072023" w14:textId="77777777" w:rsidR="00857A34" w:rsidRDefault="00857A34" w:rsidP="00F3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A69A" w14:textId="77777777" w:rsidR="00F32675" w:rsidRDefault="00F32675" w:rsidP="00F32675">
    <w:pPr>
      <w:pStyle w:val="Header"/>
    </w:pPr>
    <w:r>
      <w:rPr>
        <w:noProof/>
        <w:lang w:eastAsia="en-IE"/>
      </w:rPr>
      <w:drawing>
        <wp:inline distT="0" distB="0" distL="0" distR="0" wp14:anchorId="1509D6C3" wp14:editId="3580B123">
          <wp:extent cx="6583355" cy="1506855"/>
          <wp:effectExtent l="0" t="0" r="0" b="4445"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" b="83587"/>
                  <a:stretch/>
                </pic:blipFill>
                <pic:spPr bwMode="auto">
                  <a:xfrm>
                    <a:off x="0" y="0"/>
                    <a:ext cx="6688262" cy="1530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5F5436" w14:textId="77777777" w:rsidR="00F32675" w:rsidRDefault="00F32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48"/>
    <w:rsid w:val="000C68F9"/>
    <w:rsid w:val="0013667F"/>
    <w:rsid w:val="001B7AE7"/>
    <w:rsid w:val="003108BC"/>
    <w:rsid w:val="005B1343"/>
    <w:rsid w:val="007A49CD"/>
    <w:rsid w:val="007E2F5E"/>
    <w:rsid w:val="00857A34"/>
    <w:rsid w:val="009E5631"/>
    <w:rsid w:val="00A65D8C"/>
    <w:rsid w:val="00B9262D"/>
    <w:rsid w:val="00BD5E48"/>
    <w:rsid w:val="00C106A2"/>
    <w:rsid w:val="00D119D1"/>
    <w:rsid w:val="00D15807"/>
    <w:rsid w:val="00DD5576"/>
    <w:rsid w:val="00F172B1"/>
    <w:rsid w:val="00F32675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8067"/>
  <w15:chartTrackingRefBased/>
  <w15:docId w15:val="{8A05B619-852F-7443-AFA5-47234D1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675"/>
  </w:style>
  <w:style w:type="paragraph" w:styleId="Footer">
    <w:name w:val="footer"/>
    <w:basedOn w:val="Normal"/>
    <w:link w:val="FooterChar"/>
    <w:uiPriority w:val="99"/>
    <w:unhideWhenUsed/>
    <w:rsid w:val="00F32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Congregational Centre Wexford</cp:lastModifiedBy>
  <cp:revision>2</cp:revision>
  <dcterms:created xsi:type="dcterms:W3CDTF">2022-03-01T09:51:00Z</dcterms:created>
  <dcterms:modified xsi:type="dcterms:W3CDTF">2022-03-01T09:51:00Z</dcterms:modified>
</cp:coreProperties>
</file>